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BB" w:rsidRDefault="00FD3CBB" w:rsidP="00FD3CBB">
      <w:pPr>
        <w:jc w:val="center"/>
        <w:rPr>
          <w:b/>
          <w:bCs/>
          <w:sz w:val="24"/>
          <w:szCs w:val="24"/>
        </w:rPr>
      </w:pPr>
      <w:r>
        <w:rPr>
          <w:b/>
          <w:bCs/>
          <w:sz w:val="24"/>
          <w:szCs w:val="24"/>
        </w:rPr>
        <w:t>Cave Languages</w:t>
      </w:r>
    </w:p>
    <w:p w:rsidR="00FD3CBB" w:rsidRDefault="00FD3CBB" w:rsidP="00FD3CBB">
      <w:pPr>
        <w:jc w:val="center"/>
        <w:rPr>
          <w:b/>
          <w:bCs/>
          <w:sz w:val="24"/>
          <w:szCs w:val="24"/>
        </w:rPr>
      </w:pPr>
      <w:r>
        <w:rPr>
          <w:b/>
          <w:bCs/>
          <w:sz w:val="24"/>
          <w:szCs w:val="24"/>
        </w:rPr>
        <w:t xml:space="preserve">Primary Language Update – </w:t>
      </w:r>
      <w:r w:rsidR="005543AC">
        <w:rPr>
          <w:b/>
          <w:bCs/>
          <w:sz w:val="24"/>
          <w:szCs w:val="24"/>
        </w:rPr>
        <w:t>October</w:t>
      </w:r>
      <w:r>
        <w:rPr>
          <w:b/>
          <w:bCs/>
          <w:sz w:val="24"/>
          <w:szCs w:val="24"/>
        </w:rPr>
        <w:t xml:space="preserve"> 2016</w:t>
      </w:r>
    </w:p>
    <w:p w:rsidR="005543AC" w:rsidRDefault="005543AC" w:rsidP="005543AC"/>
    <w:p w:rsidR="005543AC" w:rsidRDefault="005543AC" w:rsidP="005543AC">
      <w:pPr>
        <w:rPr>
          <w:b/>
          <w:bCs/>
          <w:color w:val="558ED5"/>
          <w:sz w:val="24"/>
          <w:szCs w:val="24"/>
        </w:rPr>
      </w:pPr>
      <w:r>
        <w:rPr>
          <w:b/>
          <w:bCs/>
          <w:color w:val="558ED5"/>
          <w:sz w:val="24"/>
          <w:szCs w:val="24"/>
        </w:rPr>
        <w:t>European Day of Languages</w:t>
      </w:r>
    </w:p>
    <w:p w:rsidR="005543AC" w:rsidRDefault="005543AC" w:rsidP="005543AC">
      <w:r>
        <w:t xml:space="preserve">Did you celebrate the ‘European Day of Languages’? If you did, perhaps you could let me know what went well and I could share it with others on this mailing list. I was pleased to be invited to lead an assembly at a local primary school.  We discussed how language might have started as well as why there are so many different languages in the world. We finished by singing a lovely song called ‘Hello to all the children of the world’ which the children seemed to enjoy. It taught them how to say hello in 9 different languages. If you want to bookmark it for next year, you can find it on </w:t>
      </w:r>
      <w:proofErr w:type="gramStart"/>
      <w:r>
        <w:t>You</w:t>
      </w:r>
      <w:proofErr w:type="gramEnd"/>
      <w:r>
        <w:t xml:space="preserve"> tube - </w:t>
      </w:r>
      <w:hyperlink r:id="rId6" w:history="1">
        <w:r>
          <w:rPr>
            <w:rStyle w:val="Hyperlink"/>
          </w:rPr>
          <w:t>https://www.youtube.com/watch?v=2nYjGy_ZUG8</w:t>
        </w:r>
      </w:hyperlink>
    </w:p>
    <w:p w:rsidR="005543AC" w:rsidRDefault="005543AC" w:rsidP="005543AC">
      <w:pPr>
        <w:jc w:val="center"/>
        <w:rPr>
          <w:b/>
          <w:bCs/>
          <w:color w:val="558ED5"/>
          <w:sz w:val="24"/>
          <w:szCs w:val="24"/>
        </w:rPr>
      </w:pPr>
    </w:p>
    <w:p w:rsidR="005543AC" w:rsidRDefault="005543AC" w:rsidP="005543AC">
      <w:pPr>
        <w:rPr>
          <w:b/>
          <w:bCs/>
          <w:color w:val="558ED5"/>
          <w:sz w:val="24"/>
          <w:szCs w:val="24"/>
        </w:rPr>
      </w:pPr>
      <w:r>
        <w:rPr>
          <w:b/>
          <w:bCs/>
          <w:color w:val="558ED5"/>
          <w:sz w:val="24"/>
          <w:szCs w:val="24"/>
        </w:rPr>
        <w:t>Thames Valley Primary Languages Network and Support Group</w:t>
      </w:r>
    </w:p>
    <w:p w:rsidR="005543AC" w:rsidRDefault="005543AC" w:rsidP="005543AC">
      <w:r>
        <w:t xml:space="preserve">The Autumn meeting of this FREE network and support group for anyone involved in the teaching of languages in primary school (secondary colleagues also welcome) is on </w:t>
      </w:r>
      <w:r>
        <w:rPr>
          <w:b/>
          <w:bCs/>
        </w:rPr>
        <w:t>Wednesday 9</w:t>
      </w:r>
      <w:r>
        <w:rPr>
          <w:b/>
          <w:bCs/>
          <w:vertAlign w:val="superscript"/>
        </w:rPr>
        <w:t>th</w:t>
      </w:r>
      <w:r>
        <w:rPr>
          <w:b/>
          <w:bCs/>
        </w:rPr>
        <w:t xml:space="preserve"> November</w:t>
      </w:r>
      <w:r>
        <w:t xml:space="preserve"> </w:t>
      </w:r>
      <w:r>
        <w:rPr>
          <w:b/>
          <w:bCs/>
        </w:rPr>
        <w:t>4.15pm</w:t>
      </w:r>
      <w:r>
        <w:t xml:space="preserve"> at Keep Hatch Primary School, Wokingham. This is an opportunity to meet other local teachers involved in the delivery of language to share successes, concerns and queries. The main focus of the session will be ‘The Primary Language Coordinators’ handbook produced by the Association of Language Learning. It has a wealth of information within it about writing policies; lesson planning; assessment; reporting; subject monitoring and language development plans – to name but a few. I am sure that we will all – experienced and not-so-experienced - learn something new from this. You will find the document free to download from here </w:t>
      </w:r>
      <w:hyperlink r:id="rId7" w:history="1">
        <w:r>
          <w:rPr>
            <w:rStyle w:val="Hyperlink"/>
          </w:rPr>
          <w:t>https://allconnectblog.wordpress.com/2016/01/06/all-connect-ks2-language-co-ordinators-handbook/</w:t>
        </w:r>
      </w:hyperlink>
      <w:r>
        <w:t xml:space="preserve"> </w:t>
      </w:r>
      <w:proofErr w:type="gramStart"/>
      <w:r>
        <w:t>It</w:t>
      </w:r>
      <w:proofErr w:type="gramEnd"/>
      <w:r>
        <w:t xml:space="preserve"> is a large document to print out so it would be good if you could bring a copy of it on a portable digital device. Please let me know if you are going to attend the meeting so that we know how many to cater for. You can find out more information here </w:t>
      </w:r>
      <w:hyperlink r:id="rId8" w:history="1">
        <w:r>
          <w:rPr>
            <w:rStyle w:val="Hyperlink"/>
          </w:rPr>
          <w:t>http://www.cavelanguages.co.uk/thames-valley-primary-hub</w:t>
        </w:r>
      </w:hyperlink>
    </w:p>
    <w:p w:rsidR="005543AC" w:rsidRDefault="005543AC" w:rsidP="005543AC"/>
    <w:p w:rsidR="005543AC" w:rsidRDefault="005543AC" w:rsidP="005543AC">
      <w:pPr>
        <w:rPr>
          <w:b/>
          <w:bCs/>
          <w:color w:val="558ED5"/>
          <w:sz w:val="24"/>
          <w:szCs w:val="24"/>
        </w:rPr>
      </w:pPr>
      <w:r>
        <w:rPr>
          <w:b/>
          <w:bCs/>
          <w:color w:val="558ED5"/>
          <w:sz w:val="24"/>
          <w:szCs w:val="24"/>
        </w:rPr>
        <w:t>Southampton German Festival</w:t>
      </w:r>
    </w:p>
    <w:p w:rsidR="005543AC" w:rsidRDefault="005543AC" w:rsidP="005543AC">
      <w:r>
        <w:t>For anyone interested in all things Germanic, the Southampton German Festival is taking place between the 8</w:t>
      </w:r>
      <w:r>
        <w:rPr>
          <w:vertAlign w:val="superscript"/>
        </w:rPr>
        <w:t>th</w:t>
      </w:r>
      <w:r>
        <w:t xml:space="preserve"> and 20</w:t>
      </w:r>
      <w:r>
        <w:rPr>
          <w:vertAlign w:val="superscript"/>
        </w:rPr>
        <w:t>th</w:t>
      </w:r>
      <w:r>
        <w:t xml:space="preserve"> October. For more information, go here </w:t>
      </w:r>
      <w:hyperlink r:id="rId9" w:history="1">
        <w:r>
          <w:rPr>
            <w:rStyle w:val="Hyperlink"/>
          </w:rPr>
          <w:t>http://www.southampton.ac.uk/assets/imported/transforms/content-block/UsefulDownloads_Download/5F9E9921808543EEBD497952370DF08B/german-festival-flyer-final.pdf</w:t>
        </w:r>
      </w:hyperlink>
    </w:p>
    <w:p w:rsidR="005543AC" w:rsidRDefault="005543AC" w:rsidP="005543AC"/>
    <w:p w:rsidR="005543AC" w:rsidRDefault="005543AC" w:rsidP="005543AC">
      <w:pPr>
        <w:rPr>
          <w:b/>
          <w:bCs/>
          <w:color w:val="558ED5"/>
          <w:sz w:val="24"/>
          <w:szCs w:val="24"/>
        </w:rPr>
      </w:pPr>
      <w:r>
        <w:rPr>
          <w:b/>
          <w:bCs/>
          <w:color w:val="558ED5"/>
          <w:sz w:val="24"/>
          <w:szCs w:val="24"/>
        </w:rPr>
        <w:t>Languages Show – London</w:t>
      </w:r>
    </w:p>
    <w:p w:rsidR="005543AC" w:rsidRDefault="005543AC" w:rsidP="005543AC">
      <w:r>
        <w:rPr>
          <w:color w:val="000000"/>
          <w:sz w:val="24"/>
          <w:szCs w:val="24"/>
        </w:rPr>
        <w:t>Here is a</w:t>
      </w:r>
      <w:r>
        <w:rPr>
          <w:color w:val="000000"/>
          <w:sz w:val="24"/>
          <w:szCs w:val="24"/>
        </w:rPr>
        <w:t xml:space="preserve"> quick reminder about the Languages Show Live event in London which I mentioned in the last update. It is Europe’s largest exhibition for anyone interested in languages. It is free to register and attend. There are free seminars, workshops and exhibitors selling a wide range of classroom resources. It takes place on the 14</w:t>
      </w:r>
      <w:r>
        <w:rPr>
          <w:color w:val="000000"/>
          <w:sz w:val="24"/>
          <w:szCs w:val="24"/>
          <w:vertAlign w:val="superscript"/>
        </w:rPr>
        <w:t>th</w:t>
      </w:r>
      <w:r>
        <w:rPr>
          <w:color w:val="000000"/>
          <w:sz w:val="24"/>
          <w:szCs w:val="24"/>
        </w:rPr>
        <w:t>-16</w:t>
      </w:r>
      <w:r>
        <w:rPr>
          <w:color w:val="000000"/>
          <w:sz w:val="24"/>
          <w:szCs w:val="24"/>
          <w:vertAlign w:val="superscript"/>
        </w:rPr>
        <w:t>th</w:t>
      </w:r>
      <w:r>
        <w:rPr>
          <w:color w:val="000000"/>
          <w:sz w:val="24"/>
          <w:szCs w:val="24"/>
        </w:rPr>
        <w:t xml:space="preserve"> October in Olympia. For more information - </w:t>
      </w:r>
      <w:hyperlink r:id="rId10" w:history="1">
        <w:r>
          <w:rPr>
            <w:rStyle w:val="Hyperlink"/>
            <w:sz w:val="24"/>
            <w:szCs w:val="24"/>
          </w:rPr>
          <w:t>http://www.languageshowlive.co.uk/london/</w:t>
        </w:r>
      </w:hyperlink>
      <w:r>
        <w:rPr>
          <w:color w:val="000000"/>
          <w:sz w:val="24"/>
          <w:szCs w:val="24"/>
        </w:rPr>
        <w:t xml:space="preserve"> </w:t>
      </w:r>
    </w:p>
    <w:p w:rsidR="005543AC" w:rsidRDefault="005543AC" w:rsidP="005543AC"/>
    <w:p w:rsidR="005543AC" w:rsidRDefault="005543AC" w:rsidP="005543AC">
      <w:pPr>
        <w:rPr>
          <w:b/>
          <w:bCs/>
          <w:color w:val="558ED5"/>
          <w:sz w:val="24"/>
          <w:szCs w:val="24"/>
        </w:rPr>
      </w:pPr>
      <w:r>
        <w:rPr>
          <w:b/>
          <w:bCs/>
          <w:color w:val="558ED5"/>
          <w:sz w:val="24"/>
          <w:szCs w:val="24"/>
        </w:rPr>
        <w:t>Cave Languages Training Courses</w:t>
      </w:r>
    </w:p>
    <w:p w:rsidR="005543AC" w:rsidRDefault="005543AC" w:rsidP="005543AC">
      <w:pPr>
        <w:rPr>
          <w:color w:val="000000"/>
          <w:sz w:val="24"/>
          <w:szCs w:val="24"/>
        </w:rPr>
      </w:pPr>
      <w:r>
        <w:rPr>
          <w:color w:val="000000"/>
          <w:sz w:val="24"/>
          <w:szCs w:val="24"/>
        </w:rPr>
        <w:t xml:space="preserve">It has been great to meet so many teachers involved in the delivery of language in local primary schools at the recent ‘Cave Languages’ training courses in Lower </w:t>
      </w:r>
      <w:proofErr w:type="spellStart"/>
      <w:r>
        <w:rPr>
          <w:color w:val="000000"/>
          <w:sz w:val="24"/>
          <w:szCs w:val="24"/>
        </w:rPr>
        <w:t>Earley</w:t>
      </w:r>
      <w:proofErr w:type="spellEnd"/>
      <w:r>
        <w:rPr>
          <w:color w:val="000000"/>
          <w:sz w:val="24"/>
          <w:szCs w:val="24"/>
        </w:rPr>
        <w:t>, Reading. If you missed out but feel that you or your colleagues would benefit from French linguistic up-skilling or training on how to deliver the Cave Languages resources for the French scheme of work, don’t hesitate to contact me to discuss your needs. I can provide bespoke training as a twilight or whole day Inset.</w:t>
      </w:r>
    </w:p>
    <w:p w:rsidR="005543AC" w:rsidRDefault="005543AC" w:rsidP="005543AC">
      <w:pPr>
        <w:rPr>
          <w:color w:val="000000"/>
          <w:sz w:val="24"/>
          <w:szCs w:val="24"/>
        </w:rPr>
      </w:pPr>
    </w:p>
    <w:p w:rsidR="005543AC" w:rsidRDefault="005543AC" w:rsidP="005543AC">
      <w:pPr>
        <w:rPr>
          <w:b/>
          <w:bCs/>
          <w:color w:val="558ED5"/>
          <w:sz w:val="24"/>
          <w:szCs w:val="24"/>
        </w:rPr>
      </w:pPr>
      <w:bookmarkStart w:id="0" w:name="_GoBack"/>
      <w:bookmarkEnd w:id="0"/>
      <w:r>
        <w:rPr>
          <w:b/>
          <w:bCs/>
          <w:color w:val="558ED5"/>
          <w:sz w:val="24"/>
          <w:szCs w:val="24"/>
        </w:rPr>
        <w:t>Association for Language Learning</w:t>
      </w:r>
    </w:p>
    <w:p w:rsidR="005543AC" w:rsidRDefault="005543AC" w:rsidP="005543AC">
      <w:pPr>
        <w:rPr>
          <w:color w:val="000000"/>
          <w:sz w:val="24"/>
          <w:szCs w:val="24"/>
        </w:rPr>
      </w:pPr>
      <w:r>
        <w:rPr>
          <w:color w:val="000000"/>
          <w:sz w:val="24"/>
          <w:szCs w:val="24"/>
        </w:rPr>
        <w:t xml:space="preserve">ALL (Association for Language Learning) has a website with an area dedicated to primary language teaching and learning. It is well worth a look. There are resources, training materials as well as information for head teachers and language coordinators. </w:t>
      </w:r>
      <w:hyperlink r:id="rId11" w:history="1">
        <w:r>
          <w:rPr>
            <w:rStyle w:val="Hyperlink"/>
            <w:sz w:val="24"/>
            <w:szCs w:val="24"/>
          </w:rPr>
          <w:t>http://www.all-languages.org.uk/teaching/guidance/</w:t>
        </w:r>
      </w:hyperlink>
      <w:r>
        <w:rPr>
          <w:color w:val="000000"/>
          <w:sz w:val="24"/>
          <w:szCs w:val="24"/>
        </w:rPr>
        <w:t xml:space="preserve"> </w:t>
      </w:r>
      <w:proofErr w:type="gramStart"/>
      <w:r>
        <w:rPr>
          <w:color w:val="000000"/>
          <w:sz w:val="24"/>
          <w:szCs w:val="24"/>
        </w:rPr>
        <w:t>Another</w:t>
      </w:r>
      <w:proofErr w:type="gramEnd"/>
      <w:r>
        <w:rPr>
          <w:color w:val="000000"/>
          <w:sz w:val="24"/>
          <w:szCs w:val="24"/>
        </w:rPr>
        <w:t xml:space="preserve"> source of inspiration from primary language teachers throughout the UK is the Facebook page ‘Languages in Primary Schools’. It is a closed group, just ask to join </w:t>
      </w:r>
      <w:hyperlink r:id="rId12" w:history="1">
        <w:r>
          <w:rPr>
            <w:rStyle w:val="Hyperlink"/>
            <w:sz w:val="24"/>
            <w:szCs w:val="24"/>
          </w:rPr>
          <w:t>https://en-gb.facebook.com/pages/Languages-in-Primary-Schools/220989311274841</w:t>
        </w:r>
      </w:hyperlink>
    </w:p>
    <w:p w:rsidR="005543AC" w:rsidRDefault="005543AC" w:rsidP="005543AC">
      <w:pPr>
        <w:rPr>
          <w:color w:val="000000"/>
          <w:sz w:val="24"/>
          <w:szCs w:val="24"/>
        </w:rPr>
      </w:pPr>
    </w:p>
    <w:p w:rsidR="005543AC" w:rsidRDefault="005543AC" w:rsidP="005543AC">
      <w:pPr>
        <w:rPr>
          <w:color w:val="000000"/>
          <w:sz w:val="24"/>
          <w:szCs w:val="24"/>
        </w:rPr>
      </w:pPr>
      <w:r>
        <w:rPr>
          <w:color w:val="000000"/>
          <w:sz w:val="24"/>
          <w:szCs w:val="24"/>
        </w:rPr>
        <w:t>Best wishes</w:t>
      </w:r>
    </w:p>
    <w:p w:rsidR="005543AC" w:rsidRDefault="005543AC" w:rsidP="005543AC">
      <w:r>
        <w:rPr>
          <w:color w:val="000000"/>
          <w:sz w:val="24"/>
          <w:szCs w:val="24"/>
        </w:rPr>
        <w:t>Sue</w:t>
      </w:r>
    </w:p>
    <w:p w:rsidR="005543AC" w:rsidRDefault="005543AC" w:rsidP="005543AC"/>
    <w:p w:rsidR="005543AC" w:rsidRDefault="005543AC" w:rsidP="005543AC">
      <w:pPr>
        <w:rPr>
          <w:lang w:eastAsia="en-GB"/>
        </w:rPr>
      </w:pPr>
      <w:r>
        <w:rPr>
          <w:lang w:eastAsia="en-GB"/>
        </w:rPr>
        <w:t>Primary MFL Specialist Teacher and Consultant</w:t>
      </w:r>
    </w:p>
    <w:p w:rsidR="005543AC" w:rsidRDefault="005543AC" w:rsidP="005543AC">
      <w:pPr>
        <w:rPr>
          <w:lang w:eastAsia="en-GB"/>
        </w:rPr>
      </w:pPr>
      <w:r>
        <w:rPr>
          <w:lang w:eastAsia="en-GB"/>
        </w:rPr>
        <w:t>Cave Languages</w:t>
      </w:r>
    </w:p>
    <w:p w:rsidR="005543AC" w:rsidRDefault="005543AC" w:rsidP="005543AC">
      <w:pPr>
        <w:rPr>
          <w:lang w:eastAsia="en-GB"/>
        </w:rPr>
      </w:pPr>
      <w:hyperlink r:id="rId13" w:history="1">
        <w:r>
          <w:rPr>
            <w:rStyle w:val="Hyperlink"/>
            <w:lang w:eastAsia="en-GB"/>
          </w:rPr>
          <w:t>www.cavelanguages.co.uk</w:t>
        </w:r>
      </w:hyperlink>
    </w:p>
    <w:p w:rsidR="005543AC" w:rsidRDefault="005543AC" w:rsidP="005543AC">
      <w:pPr>
        <w:rPr>
          <w:lang w:eastAsia="en-GB"/>
        </w:rPr>
      </w:pPr>
      <w:r>
        <w:rPr>
          <w:lang w:eastAsia="en-GB"/>
        </w:rPr>
        <w:t>07503620097</w:t>
      </w:r>
    </w:p>
    <w:p w:rsidR="005543AC" w:rsidRDefault="005543AC" w:rsidP="005543AC">
      <w:pPr>
        <w:rPr>
          <w:lang w:eastAsia="en-GB"/>
        </w:rPr>
      </w:pPr>
    </w:p>
    <w:p w:rsidR="005543AC" w:rsidRDefault="005543AC" w:rsidP="005543AC">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5543AC" w:rsidRDefault="005543AC" w:rsidP="005543AC"/>
    <w:p w:rsidR="005543AC" w:rsidRDefault="005543AC" w:rsidP="007F4200">
      <w:pPr>
        <w:rPr>
          <w:b/>
          <w:bCs/>
          <w:color w:val="558ED5"/>
          <w:sz w:val="24"/>
          <w:szCs w:val="24"/>
        </w:rPr>
      </w:pPr>
    </w:p>
    <w:p w:rsidR="007F4200" w:rsidRDefault="005543AC" w:rsidP="00F21D8F">
      <w:pPr>
        <w:jc w:val="center"/>
        <w:rPr>
          <w:b/>
          <w:bCs/>
          <w:sz w:val="24"/>
          <w:szCs w:val="24"/>
        </w:rPr>
      </w:pPr>
      <w:r w:rsidRPr="005543AC">
        <w:object w:dxaOrig="9026" w:dyaOrig="16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pt;height:810.8pt" o:ole="">
            <v:imagedata r:id="rId14" o:title=""/>
          </v:shape>
          <o:OLEObject Type="Embed" ProgID="Word.Document.12" ShapeID="_x0000_i1025" DrawAspect="Content" ObjectID="_1537778043" r:id="rId15">
            <o:FieldCodes>\s</o:FieldCodes>
          </o:OLEObject>
        </w:object>
      </w:r>
    </w:p>
    <w:sectPr w:rsidR="007F4200" w:rsidSect="007F4200">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F6AAD"/>
    <w:multiLevelType w:val="hybridMultilevel"/>
    <w:tmpl w:val="789EC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BB"/>
    <w:rsid w:val="00287A9A"/>
    <w:rsid w:val="005543AC"/>
    <w:rsid w:val="007F4200"/>
    <w:rsid w:val="00AE592A"/>
    <w:rsid w:val="00F21D8F"/>
    <w:rsid w:val="00FD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CBB"/>
    <w:rPr>
      <w:color w:val="0000FF"/>
      <w:u w:val="single"/>
    </w:rPr>
  </w:style>
  <w:style w:type="paragraph" w:styleId="ListParagraph">
    <w:name w:val="List Paragraph"/>
    <w:basedOn w:val="Normal"/>
    <w:uiPriority w:val="34"/>
    <w:qFormat/>
    <w:rsid w:val="007F42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CBB"/>
    <w:rPr>
      <w:color w:val="0000FF"/>
      <w:u w:val="single"/>
    </w:rPr>
  </w:style>
  <w:style w:type="paragraph" w:styleId="ListParagraph">
    <w:name w:val="List Paragraph"/>
    <w:basedOn w:val="Normal"/>
    <w:uiPriority w:val="34"/>
    <w:qFormat/>
    <w:rsid w:val="007F42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2484">
      <w:bodyDiv w:val="1"/>
      <w:marLeft w:val="0"/>
      <w:marRight w:val="0"/>
      <w:marTop w:val="0"/>
      <w:marBottom w:val="0"/>
      <w:divBdr>
        <w:top w:val="none" w:sz="0" w:space="0" w:color="auto"/>
        <w:left w:val="none" w:sz="0" w:space="0" w:color="auto"/>
        <w:bottom w:val="none" w:sz="0" w:space="0" w:color="auto"/>
        <w:right w:val="none" w:sz="0" w:space="0" w:color="auto"/>
      </w:divBdr>
    </w:div>
    <w:div w:id="801922067">
      <w:bodyDiv w:val="1"/>
      <w:marLeft w:val="0"/>
      <w:marRight w:val="0"/>
      <w:marTop w:val="0"/>
      <w:marBottom w:val="0"/>
      <w:divBdr>
        <w:top w:val="none" w:sz="0" w:space="0" w:color="auto"/>
        <w:left w:val="none" w:sz="0" w:space="0" w:color="auto"/>
        <w:bottom w:val="none" w:sz="0" w:space="0" w:color="auto"/>
        <w:right w:val="none" w:sz="0" w:space="0" w:color="auto"/>
      </w:divBdr>
    </w:div>
    <w:div w:id="1259602496">
      <w:bodyDiv w:val="1"/>
      <w:marLeft w:val="0"/>
      <w:marRight w:val="0"/>
      <w:marTop w:val="0"/>
      <w:marBottom w:val="0"/>
      <w:divBdr>
        <w:top w:val="none" w:sz="0" w:space="0" w:color="auto"/>
        <w:left w:val="none" w:sz="0" w:space="0" w:color="auto"/>
        <w:bottom w:val="none" w:sz="0" w:space="0" w:color="auto"/>
        <w:right w:val="none" w:sz="0" w:space="0" w:color="auto"/>
      </w:divBdr>
    </w:div>
    <w:div w:id="19882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elanguages.co.uk/thames-valley-primary-hub" TargetMode="External"/><Relationship Id="rId13" Type="http://schemas.openxmlformats.org/officeDocument/2006/relationships/hyperlink" Target="http://www.cavelanguages.co.uk/" TargetMode="External"/><Relationship Id="rId3" Type="http://schemas.microsoft.com/office/2007/relationships/stylesWithEffects" Target="stylesWithEffects.xml"/><Relationship Id="rId7" Type="http://schemas.openxmlformats.org/officeDocument/2006/relationships/hyperlink" Target="https://allconnectblog.wordpress.com/2016/01/06/all-connect-ks2-language-co-ordinators-handbook/" TargetMode="External"/><Relationship Id="rId12" Type="http://schemas.openxmlformats.org/officeDocument/2006/relationships/hyperlink" Target="https://en-gb.facebook.com/pages/Languages-in-Primary-Schools/2209893112748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2nYjGy_ZUG8" TargetMode="External"/><Relationship Id="rId11" Type="http://schemas.openxmlformats.org/officeDocument/2006/relationships/hyperlink" Target="http://www.all-languages.org.uk/teaching/guidance/"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http://www.languageshowlive.co.uk/london/" TargetMode="External"/><Relationship Id="rId4" Type="http://schemas.openxmlformats.org/officeDocument/2006/relationships/settings" Target="settings.xml"/><Relationship Id="rId9" Type="http://schemas.openxmlformats.org/officeDocument/2006/relationships/hyperlink" Target="http://www.southampton.ac.uk/assets/imported/transforms/content-block/UsefulDownloads_Download/5F9E9921808543EEBD497952370DF08B/german-festival-flyer-final.pd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4</cp:revision>
  <dcterms:created xsi:type="dcterms:W3CDTF">2016-06-22T10:00:00Z</dcterms:created>
  <dcterms:modified xsi:type="dcterms:W3CDTF">2016-10-12T10:48:00Z</dcterms:modified>
</cp:coreProperties>
</file>