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CB7B" w14:textId="77777777" w:rsidR="000C0EAE" w:rsidRDefault="000C0EAE" w:rsidP="000C0EAE">
      <w:pPr>
        <w:jc w:val="center"/>
        <w:rPr>
          <w:b/>
          <w:bCs/>
          <w:sz w:val="24"/>
          <w:szCs w:val="24"/>
        </w:rPr>
      </w:pPr>
      <w:r>
        <w:rPr>
          <w:b/>
          <w:bCs/>
          <w:sz w:val="24"/>
          <w:szCs w:val="24"/>
        </w:rPr>
        <w:t>Cave Languages</w:t>
      </w:r>
    </w:p>
    <w:p w14:paraId="3C8F19A8" w14:textId="5C66B219" w:rsidR="000C0EAE" w:rsidRDefault="000C0EAE" w:rsidP="000C0EAE">
      <w:pPr>
        <w:jc w:val="center"/>
        <w:rPr>
          <w:b/>
          <w:bCs/>
          <w:sz w:val="24"/>
          <w:szCs w:val="24"/>
        </w:rPr>
      </w:pPr>
      <w:r>
        <w:rPr>
          <w:b/>
          <w:bCs/>
          <w:sz w:val="24"/>
          <w:szCs w:val="24"/>
        </w:rPr>
        <w:t>Primary Language Update – Ju</w:t>
      </w:r>
      <w:r>
        <w:rPr>
          <w:b/>
          <w:bCs/>
          <w:sz w:val="24"/>
          <w:szCs w:val="24"/>
        </w:rPr>
        <w:t>ly</w:t>
      </w:r>
      <w:r>
        <w:rPr>
          <w:b/>
          <w:bCs/>
          <w:sz w:val="24"/>
          <w:szCs w:val="24"/>
        </w:rPr>
        <w:t xml:space="preserve"> 2020</w:t>
      </w:r>
    </w:p>
    <w:p w14:paraId="6ACB5C8B" w14:textId="16AA3D2E" w:rsidR="000C0EAE" w:rsidRDefault="000C0EAE" w:rsidP="000C0EAE">
      <w:pPr>
        <w:jc w:val="center"/>
        <w:rPr>
          <w:b/>
          <w:bCs/>
          <w:sz w:val="24"/>
          <w:szCs w:val="24"/>
        </w:rPr>
      </w:pPr>
    </w:p>
    <w:p w14:paraId="5C60C597" w14:textId="77777777" w:rsidR="000C0EAE" w:rsidRDefault="000C0EAE" w:rsidP="000C0EAE"/>
    <w:p w14:paraId="078918BC" w14:textId="77777777" w:rsidR="000C0EAE" w:rsidRDefault="000C0EAE" w:rsidP="000C0EAE">
      <w:pPr>
        <w:rPr>
          <w:b/>
          <w:bCs/>
          <w:color w:val="1F497D"/>
          <w:sz w:val="24"/>
          <w:szCs w:val="24"/>
        </w:rPr>
      </w:pPr>
      <w:r>
        <w:rPr>
          <w:b/>
          <w:bCs/>
          <w:color w:val="1F497D"/>
          <w:sz w:val="24"/>
          <w:szCs w:val="24"/>
        </w:rPr>
        <w:t>Bi-lingual dictionaries discount code</w:t>
      </w:r>
    </w:p>
    <w:p w14:paraId="3186A6D6" w14:textId="77777777" w:rsidR="000C0EAE" w:rsidRDefault="000C0EAE" w:rsidP="000C0EAE">
      <w:pPr>
        <w:rPr>
          <w:sz w:val="24"/>
          <w:szCs w:val="24"/>
        </w:rPr>
      </w:pPr>
      <w:r>
        <w:rPr>
          <w:sz w:val="24"/>
          <w:szCs w:val="24"/>
        </w:rPr>
        <w:t xml:space="preserve">If you are thinking of buying dictionaries then I am sure that you would like to know that Collins are offering 50% off their bi-lingual dictionaries until the end of the year. Use the code: </w:t>
      </w:r>
      <w:r>
        <w:rPr>
          <w:b/>
          <w:bCs/>
          <w:sz w:val="24"/>
          <w:szCs w:val="24"/>
        </w:rPr>
        <w:t>DICT20</w:t>
      </w:r>
    </w:p>
    <w:p w14:paraId="15BB1E9C" w14:textId="77777777" w:rsidR="000C0EAE" w:rsidRDefault="000C0EAE" w:rsidP="000C0EAE">
      <w:hyperlink r:id="rId4" w:history="1">
        <w:r>
          <w:rPr>
            <w:rStyle w:val="Hyperlink"/>
          </w:rPr>
          <w:t>https://collins.co.uk/pages/primary-dictionaries-languages</w:t>
        </w:r>
      </w:hyperlink>
    </w:p>
    <w:p w14:paraId="4692095C" w14:textId="77777777" w:rsidR="000C0EAE" w:rsidRDefault="000C0EAE" w:rsidP="000C0EAE"/>
    <w:p w14:paraId="6B7DDB39" w14:textId="77777777" w:rsidR="000C0EAE" w:rsidRDefault="000C0EAE" w:rsidP="000C0EAE">
      <w:pPr>
        <w:rPr>
          <w:b/>
          <w:bCs/>
          <w:color w:val="1F497D"/>
          <w:sz w:val="24"/>
          <w:szCs w:val="24"/>
        </w:rPr>
      </w:pPr>
      <w:r>
        <w:rPr>
          <w:b/>
          <w:bCs/>
          <w:color w:val="1F497D"/>
          <w:sz w:val="24"/>
          <w:szCs w:val="24"/>
        </w:rPr>
        <w:t>Language Learning Transition Toolkit</w:t>
      </w:r>
    </w:p>
    <w:p w14:paraId="564FFA83" w14:textId="77777777" w:rsidR="000C0EAE" w:rsidRDefault="000C0EAE" w:rsidP="000C0EAE">
      <w:r>
        <w:rPr>
          <w:sz w:val="24"/>
          <w:szCs w:val="24"/>
        </w:rPr>
        <w:t xml:space="preserve">The ASCL and the Association for Language Learning have designed a template which you can use to transfer information about prior language learning to the feeder secondary schools. It can be downloaded here </w:t>
      </w:r>
      <w:hyperlink r:id="rId5" w:history="1">
        <w:r>
          <w:rPr>
            <w:rStyle w:val="Hyperlink"/>
          </w:rPr>
          <w:t>https://www.ascl.org.uk/Help-and-Advice/Primary-education/KS2-KS3-Language-Learning-Transition-Toolkit</w:t>
        </w:r>
      </w:hyperlink>
      <w:r>
        <w:t xml:space="preserve"> It looks very practical.</w:t>
      </w:r>
    </w:p>
    <w:p w14:paraId="554A6781" w14:textId="77777777" w:rsidR="000C0EAE" w:rsidRDefault="000C0EAE" w:rsidP="000C0EAE">
      <w:r>
        <w:t xml:space="preserve">Also there is one on the Cave Languages website here under ‘Policies and Reports’ </w:t>
      </w:r>
      <w:hyperlink r:id="rId6" w:history="1">
        <w:r>
          <w:rPr>
            <w:rStyle w:val="Hyperlink"/>
          </w:rPr>
          <w:t>https://www.cavelanguages.co.uk/sharing-good-practice</w:t>
        </w:r>
      </w:hyperlink>
    </w:p>
    <w:p w14:paraId="227199A1" w14:textId="77777777" w:rsidR="000C0EAE" w:rsidRDefault="000C0EAE" w:rsidP="000C0EAE"/>
    <w:p w14:paraId="7B1F8030" w14:textId="77777777" w:rsidR="000C0EAE" w:rsidRDefault="000C0EAE" w:rsidP="000C0EAE">
      <w:pPr>
        <w:rPr>
          <w:b/>
          <w:bCs/>
          <w:color w:val="1F497D"/>
          <w:sz w:val="24"/>
          <w:szCs w:val="24"/>
        </w:rPr>
      </w:pPr>
      <w:r>
        <w:rPr>
          <w:b/>
          <w:bCs/>
          <w:color w:val="1F497D"/>
          <w:sz w:val="24"/>
          <w:szCs w:val="24"/>
        </w:rPr>
        <w:t>Language Trends Survey 2020</w:t>
      </w:r>
    </w:p>
    <w:p w14:paraId="0285B551" w14:textId="77777777" w:rsidR="000C0EAE" w:rsidRDefault="000C0EAE" w:rsidP="000C0EAE">
      <w:r>
        <w:rPr>
          <w:sz w:val="24"/>
          <w:szCs w:val="24"/>
        </w:rPr>
        <w:t xml:space="preserve">The annual Language Trends Survey has just been published and can be found here </w:t>
      </w:r>
      <w:hyperlink r:id="rId7" w:history="1">
        <w:r>
          <w:rPr>
            <w:rStyle w:val="Hyperlink"/>
          </w:rPr>
          <w:t>https://www.britishcouncil.org/sites/default/files/language_trends_2020_0.pdf?fbclid=IwAR3d5pBsAKjvCKlLhOtEaPjnlDBLKNs0oq7JwVrZr9rFC6baX-v86VvBGM8</w:t>
        </w:r>
      </w:hyperlink>
    </w:p>
    <w:p w14:paraId="5E898BE9" w14:textId="77777777" w:rsidR="000C0EAE" w:rsidRDefault="000C0EAE" w:rsidP="000C0EAE">
      <w:r>
        <w:t>There is a section about the current picture of teaching of languages in primary schools.</w:t>
      </w:r>
    </w:p>
    <w:p w14:paraId="5DC95F48" w14:textId="77777777" w:rsidR="000C0EAE" w:rsidRDefault="000C0EAE" w:rsidP="000C0EAE"/>
    <w:p w14:paraId="115944BF" w14:textId="77777777" w:rsidR="000C0EAE" w:rsidRDefault="000C0EAE" w:rsidP="000C0EAE">
      <w:pPr>
        <w:rPr>
          <w:b/>
          <w:bCs/>
          <w:color w:val="1F497D"/>
          <w:sz w:val="24"/>
          <w:szCs w:val="24"/>
        </w:rPr>
      </w:pPr>
      <w:r>
        <w:rPr>
          <w:b/>
          <w:bCs/>
          <w:color w:val="1F497D"/>
          <w:sz w:val="24"/>
          <w:szCs w:val="24"/>
        </w:rPr>
        <w:t>Towards a National Languages Strategy July 2020</w:t>
      </w:r>
    </w:p>
    <w:p w14:paraId="28AF02F8" w14:textId="77777777" w:rsidR="000C0EAE" w:rsidRDefault="000C0EAE" w:rsidP="000C0EAE">
      <w:pPr>
        <w:rPr>
          <w:sz w:val="24"/>
          <w:szCs w:val="24"/>
        </w:rPr>
      </w:pPr>
      <w:r>
        <w:rPr>
          <w:sz w:val="24"/>
          <w:szCs w:val="24"/>
        </w:rPr>
        <w:t>The British Academy in conjunction with several other organisations have just published their proposals for short, medium and long term actions to improve the language skills of the UK. There are some very interesting and positive suggestions for the teaching of primary languages and it is worth a read.</w:t>
      </w:r>
    </w:p>
    <w:p w14:paraId="5D11A4AE" w14:textId="77777777" w:rsidR="000C0EAE" w:rsidRDefault="000C0EAE" w:rsidP="000C0EAE">
      <w:hyperlink r:id="rId8" w:history="1">
        <w:r>
          <w:rPr>
            <w:rStyle w:val="Hyperlink"/>
          </w:rPr>
          <w:t>https://www.thebritishacademy.ac.uk/documents/2597/Towards-a-national-languages-strategy-July-2020.pdf?fbclid=IwAR3d0_tmTG6Rg2P8UiCMBKLZrvsLM7ySjuKjsFQgmY591WPTZPMm9ID0QgM</w:t>
        </w:r>
      </w:hyperlink>
    </w:p>
    <w:p w14:paraId="08E79715" w14:textId="77777777" w:rsidR="000C0EAE" w:rsidRDefault="000C0EAE" w:rsidP="000C0EAE"/>
    <w:p w14:paraId="379BBB60" w14:textId="77777777" w:rsidR="000C0EAE" w:rsidRDefault="000C0EAE" w:rsidP="000C0EAE">
      <w:pPr>
        <w:rPr>
          <w:b/>
          <w:bCs/>
          <w:color w:val="1F497D"/>
          <w:sz w:val="24"/>
          <w:szCs w:val="24"/>
        </w:rPr>
      </w:pPr>
      <w:r>
        <w:rPr>
          <w:b/>
          <w:bCs/>
          <w:color w:val="1F497D"/>
          <w:sz w:val="24"/>
          <w:szCs w:val="24"/>
        </w:rPr>
        <w:t>Primary Languages Conference Online – 17</w:t>
      </w:r>
      <w:r>
        <w:rPr>
          <w:b/>
          <w:bCs/>
          <w:color w:val="1F497D"/>
          <w:sz w:val="24"/>
          <w:szCs w:val="24"/>
          <w:vertAlign w:val="superscript"/>
        </w:rPr>
        <w:t>th</w:t>
      </w:r>
      <w:r>
        <w:rPr>
          <w:b/>
          <w:bCs/>
          <w:color w:val="1F497D"/>
          <w:sz w:val="24"/>
          <w:szCs w:val="24"/>
        </w:rPr>
        <w:t xml:space="preserve"> October</w:t>
      </w:r>
    </w:p>
    <w:p w14:paraId="6C7014EF" w14:textId="77777777" w:rsidR="000C0EAE" w:rsidRDefault="000C0EAE" w:rsidP="000C0EAE">
      <w:pPr>
        <w:rPr>
          <w:sz w:val="24"/>
          <w:szCs w:val="24"/>
        </w:rPr>
      </w:pPr>
      <w:r>
        <w:rPr>
          <w:sz w:val="24"/>
          <w:szCs w:val="24"/>
        </w:rPr>
        <w:t xml:space="preserve">The </w:t>
      </w:r>
      <w:r>
        <w:rPr>
          <w:i/>
          <w:iCs/>
          <w:sz w:val="24"/>
          <w:szCs w:val="24"/>
        </w:rPr>
        <w:t>Association for Language Learning</w:t>
      </w:r>
      <w:r>
        <w:rPr>
          <w:sz w:val="24"/>
          <w:szCs w:val="24"/>
        </w:rPr>
        <w:t xml:space="preserve"> Northern and Southern Primary Languages Show will not be able to take place this year, however, in its place there will be a Primary Languages Conference Online via the video conference tool ‘Zoom’. It will take place on Saturday 17</w:t>
      </w:r>
      <w:r>
        <w:rPr>
          <w:sz w:val="24"/>
          <w:szCs w:val="24"/>
          <w:vertAlign w:val="superscript"/>
        </w:rPr>
        <w:t>th</w:t>
      </w:r>
      <w:r>
        <w:rPr>
          <w:sz w:val="24"/>
          <w:szCs w:val="24"/>
        </w:rPr>
        <w:t xml:space="preserve"> October 9am – 3pm. The theme of the conference will be ‘Pillars of Progression’. Dr Michael Wardle – OFSTED Lead for Languages -  will deliver the key note speech. There will then be 5 subsequent presentations on grammar, phonics, vocabulary, songs, stories and rhymes and culture. With opportunities to network in break-out rooms; a virtual exhibition by publishers and hopefully a live raffle, this is an event not to be missed. Tickets are limited so book now. More information here and a link to booking </w:t>
      </w:r>
      <w:hyperlink r:id="rId9" w:history="1">
        <w:r>
          <w:rPr>
            <w:rStyle w:val="Hyperlink"/>
            <w:sz w:val="24"/>
            <w:szCs w:val="24"/>
          </w:rPr>
          <w:t>www.tinyurl.com/primarylangconf</w:t>
        </w:r>
      </w:hyperlink>
    </w:p>
    <w:p w14:paraId="416BB3B5" w14:textId="77777777" w:rsidR="000C0EAE" w:rsidRDefault="000C0EAE" w:rsidP="000C0EAE">
      <w:pPr>
        <w:rPr>
          <w:sz w:val="24"/>
          <w:szCs w:val="24"/>
        </w:rPr>
      </w:pPr>
    </w:p>
    <w:p w14:paraId="5BD9FE45" w14:textId="77777777" w:rsidR="000C0EAE" w:rsidRDefault="000C0EAE" w:rsidP="000C0EAE">
      <w:pPr>
        <w:rPr>
          <w:sz w:val="24"/>
          <w:szCs w:val="24"/>
        </w:rPr>
      </w:pPr>
      <w:r>
        <w:rPr>
          <w:sz w:val="24"/>
          <w:szCs w:val="24"/>
        </w:rPr>
        <w:t>Have a lovely, well-deserved summer break.</w:t>
      </w:r>
    </w:p>
    <w:p w14:paraId="54FC7CE6" w14:textId="77777777" w:rsidR="000C0EAE" w:rsidRDefault="000C0EAE" w:rsidP="000C0EAE">
      <w:pPr>
        <w:rPr>
          <w:sz w:val="24"/>
          <w:szCs w:val="24"/>
        </w:rPr>
      </w:pPr>
      <w:r>
        <w:rPr>
          <w:sz w:val="24"/>
          <w:szCs w:val="24"/>
        </w:rPr>
        <w:t>Best wishes</w:t>
      </w:r>
    </w:p>
    <w:p w14:paraId="7550699B" w14:textId="77777777" w:rsidR="000C0EAE" w:rsidRDefault="000C0EAE" w:rsidP="000C0EAE">
      <w:pPr>
        <w:rPr>
          <w:sz w:val="24"/>
          <w:szCs w:val="24"/>
        </w:rPr>
      </w:pPr>
      <w:r>
        <w:rPr>
          <w:sz w:val="24"/>
          <w:szCs w:val="24"/>
        </w:rPr>
        <w:t>Sue</w:t>
      </w:r>
    </w:p>
    <w:p w14:paraId="2511DE6E" w14:textId="77777777" w:rsidR="000C0EAE" w:rsidRDefault="000C0EAE" w:rsidP="000C0EAE"/>
    <w:p w14:paraId="398EE77F" w14:textId="77777777" w:rsidR="000C0EAE" w:rsidRDefault="000C0EAE" w:rsidP="000C0EAE">
      <w:pPr>
        <w:rPr>
          <w:color w:val="002060"/>
          <w:lang w:eastAsia="en-GB"/>
        </w:rPr>
      </w:pPr>
      <w:r>
        <w:rPr>
          <w:color w:val="002060"/>
          <w:lang w:eastAsia="en-GB"/>
        </w:rPr>
        <w:t>Primary MFL Specialist Teacher and Consultant</w:t>
      </w:r>
    </w:p>
    <w:p w14:paraId="3A53BC31" w14:textId="77777777" w:rsidR="000C0EAE" w:rsidRDefault="000C0EAE" w:rsidP="000C0EAE">
      <w:pPr>
        <w:rPr>
          <w:color w:val="002060"/>
          <w:lang w:eastAsia="en-GB"/>
        </w:rPr>
      </w:pPr>
      <w:r>
        <w:rPr>
          <w:color w:val="002060"/>
          <w:lang w:eastAsia="en-GB"/>
        </w:rPr>
        <w:t>Cave Languages</w:t>
      </w:r>
    </w:p>
    <w:p w14:paraId="39678176" w14:textId="77777777" w:rsidR="000C0EAE" w:rsidRDefault="000C0EAE" w:rsidP="000C0EAE">
      <w:pPr>
        <w:rPr>
          <w:color w:val="002060"/>
          <w:lang w:eastAsia="en-GB"/>
        </w:rPr>
      </w:pPr>
      <w:hyperlink r:id="rId10" w:history="1">
        <w:r>
          <w:rPr>
            <w:rStyle w:val="Hyperlink"/>
            <w:lang w:eastAsia="en-GB"/>
          </w:rPr>
          <w:t>www.cavelanguages.co.uk</w:t>
        </w:r>
      </w:hyperlink>
    </w:p>
    <w:p w14:paraId="52DE67A7" w14:textId="77777777" w:rsidR="000C0EAE" w:rsidRDefault="000C0EAE" w:rsidP="000C0EAE">
      <w:pPr>
        <w:rPr>
          <w:lang w:eastAsia="en-GB"/>
        </w:rPr>
      </w:pPr>
    </w:p>
    <w:p w14:paraId="393B5F10" w14:textId="77777777" w:rsidR="000C0EAE" w:rsidRDefault="000C0EAE" w:rsidP="000C0EAE">
      <w:pPr>
        <w:rPr>
          <w:lang w:eastAsia="en-GB"/>
        </w:rPr>
      </w:pPr>
      <w:r>
        <w:rPr>
          <w:lang w:eastAsia="en-GB"/>
        </w:rPr>
        <w:t>07503620097</w:t>
      </w:r>
    </w:p>
    <w:p w14:paraId="35BACA25" w14:textId="77777777" w:rsidR="000C0EAE" w:rsidRDefault="000C0EAE" w:rsidP="000C0EAE">
      <w:pPr>
        <w:rPr>
          <w:lang w:eastAsia="en-GB"/>
        </w:rPr>
      </w:pPr>
    </w:p>
    <w:p w14:paraId="59E9C568" w14:textId="77777777" w:rsidR="000C0EAE" w:rsidRDefault="000C0EAE" w:rsidP="000C0EAE">
      <w:pPr>
        <w:rPr>
          <w:color w:val="FF0000"/>
          <w:lang w:eastAsia="en-GB"/>
        </w:rPr>
      </w:pPr>
      <w:r>
        <w:rPr>
          <w:color w:val="FF0000"/>
          <w:lang w:eastAsia="en-GB"/>
        </w:rPr>
        <w:t>“supporting schools to deliver languages”</w:t>
      </w:r>
    </w:p>
    <w:p w14:paraId="5B1A45FC" w14:textId="77777777" w:rsidR="000C0EAE" w:rsidRDefault="000C0EAE"/>
    <w:sectPr w:rsidR="000C0EAE" w:rsidSect="000C0EAE">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AE"/>
    <w:rsid w:val="000C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139A"/>
  <w15:chartTrackingRefBased/>
  <w15:docId w15:val="{E1C42254-1E99-4C4E-8647-A9D128C4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E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79682">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itishacademy.ac.uk/documents/2597/Towards-a-national-languages-strategy-July-2020.pdf?fbclid=IwAR3d0_tmTG6Rg2P8UiCMBKLZrvsLM7ySjuKjsFQgmY591WPTZPMm9ID0QgM" TargetMode="External"/><Relationship Id="rId3" Type="http://schemas.openxmlformats.org/officeDocument/2006/relationships/webSettings" Target="webSettings.xml"/><Relationship Id="rId7" Type="http://schemas.openxmlformats.org/officeDocument/2006/relationships/hyperlink" Target="https://www.britishcouncil.org/sites/default/files/language_trends_2020_0.pdf?fbclid=IwAR3d5pBsAKjvCKlLhOtEaPjnlDBLKNs0oq7JwVrZr9rFC6baX-v86VvBGM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velanguages.co.uk/sharing-good-practice" TargetMode="External"/><Relationship Id="rId11" Type="http://schemas.openxmlformats.org/officeDocument/2006/relationships/fontTable" Target="fontTable.xml"/><Relationship Id="rId5" Type="http://schemas.openxmlformats.org/officeDocument/2006/relationships/hyperlink" Target="https://www.ascl.org.uk/Help-and-Advice/Primary-education/KS2-KS3-Language-Learning-Transition-Toolkit" TargetMode="External"/><Relationship Id="rId10" Type="http://schemas.openxmlformats.org/officeDocument/2006/relationships/hyperlink" Target="http://www.cavelanguages.co.uk" TargetMode="External"/><Relationship Id="rId4" Type="http://schemas.openxmlformats.org/officeDocument/2006/relationships/hyperlink" Target="https://collins.co.uk/pages/primary-dictionaries-languages" TargetMode="External"/><Relationship Id="rId9" Type="http://schemas.openxmlformats.org/officeDocument/2006/relationships/hyperlink" Target="http://www.tinyurl.com/primarylangc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1</cp:revision>
  <dcterms:created xsi:type="dcterms:W3CDTF">2020-07-21T12:46:00Z</dcterms:created>
  <dcterms:modified xsi:type="dcterms:W3CDTF">2020-07-21T12:48:00Z</dcterms:modified>
</cp:coreProperties>
</file>